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2020年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定远县</w:t>
      </w:r>
      <w:r>
        <w:rPr>
          <w:rFonts w:ascii="宋体" w:hAnsi="宋体" w:cs="宋体"/>
          <w:b/>
          <w:bCs/>
          <w:sz w:val="30"/>
          <w:szCs w:val="30"/>
        </w:rPr>
        <w:t>疾病预防控制中心</w:t>
      </w:r>
      <w:r>
        <w:rPr>
          <w:rFonts w:hint="eastAsia" w:ascii="宋体" w:hAnsi="宋体" w:cs="宋体"/>
          <w:b/>
          <w:bCs/>
          <w:sz w:val="30"/>
          <w:szCs w:val="30"/>
        </w:rPr>
        <w:t>紧急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公开</w:t>
      </w:r>
      <w:r>
        <w:rPr>
          <w:rFonts w:ascii="宋体" w:hAnsi="宋体" w:cs="宋体"/>
          <w:b/>
          <w:bCs/>
          <w:sz w:val="30"/>
          <w:szCs w:val="30"/>
        </w:rPr>
        <w:t>招聘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工作人员报名表</w:t>
      </w:r>
    </w:p>
    <w:p>
      <w:pPr>
        <w:jc w:val="left"/>
        <w:rPr>
          <w:rFonts w:ascii="宋体" w:hAnsi="宋体"/>
          <w:sz w:val="24"/>
        </w:rPr>
      </w:pP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560"/>
        <w:gridCol w:w="358"/>
        <w:gridCol w:w="88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户口所在地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辅导员姓名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固定电话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邮政编码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与招聘单位关系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（如与招聘单位或上级主管部门干部职工存在亲属关系，必须如实声明。）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直系亲属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及主要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社会关系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</w:t>
      </w:r>
    </w:p>
    <w:p>
      <w:pPr>
        <w:spacing w:line="440" w:lineRule="exact"/>
        <w:ind w:left="759" w:leftChars="228" w:hanging="280" w:hangingChars="1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440" w:lineRule="exact"/>
        <w:ind w:left="759" w:leftChars="228" w:hanging="280" w:hanging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</w:t>
      </w:r>
      <w:r>
        <w:rPr>
          <w:rFonts w:hint="eastAsia" w:ascii="仿宋_GB2312" w:hAnsi="宋体" w:eastAsia="仿宋_GB2312"/>
          <w:sz w:val="28"/>
          <w:szCs w:val="28"/>
        </w:rPr>
        <w:t>“直系亲属及主要社会关系”包括夫妻关系、直系血亲关系、三代以内旁系血亲和近姻亲关系。</w:t>
      </w:r>
    </w:p>
    <w:p>
      <w:pPr>
        <w:spacing w:line="440" w:lineRule="exact"/>
        <w:ind w:left="759" w:leftChars="228" w:hanging="280" w:hangingChars="1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3.“照片粘贴处”须粘贴本人近期一寸标准证件照。</w:t>
      </w:r>
      <w:bookmarkStart w:id="0" w:name="_GoBack"/>
      <w:bookmarkEnd w:id="0"/>
    </w:p>
    <w:p>
      <w:pPr>
        <w:widowControl/>
        <w:jc w:val="left"/>
        <w:rPr>
          <w:rFonts w:ascii="宋体" w:hAns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57B78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970FF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1B2B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3B75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3295F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B4C69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913D2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E0B89"/>
    <w:rsid w:val="00CE3F41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240C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28D55989"/>
    <w:rsid w:val="451C774D"/>
    <w:rsid w:val="510029C1"/>
    <w:rsid w:val="55E667B3"/>
    <w:rsid w:val="614D73B7"/>
    <w:rsid w:val="69041DBF"/>
    <w:rsid w:val="6A0260AE"/>
    <w:rsid w:val="6CB35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7</TotalTime>
  <ScaleCrop>false</ScaleCrop>
  <LinksUpToDate>false</LinksUpToDate>
  <CharactersWithSpaces>432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Administrator</cp:lastModifiedBy>
  <dcterms:modified xsi:type="dcterms:W3CDTF">2020-03-17T05:59:07Z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